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B83" w:rsidRDefault="00F9754C" w:rsidP="00F9754C">
      <w:pPr>
        <w:jc w:val="center"/>
        <w:rPr>
          <w:rFonts w:ascii="Adobe Caslon Pro Bold" w:hAnsi="Adobe Caslon Pro Bold"/>
          <w:sz w:val="72"/>
        </w:rPr>
      </w:pPr>
      <w:bookmarkStart w:id="0" w:name="_GoBack"/>
      <w:bookmarkEnd w:id="0"/>
      <w:r>
        <w:rPr>
          <w:rFonts w:ascii="Adobe Caslon Pro Bold" w:hAnsi="Adobe Caslon Pro Bold"/>
          <w:sz w:val="72"/>
        </w:rPr>
        <w:t xml:space="preserve">FOTBALLKAMP  </w:t>
      </w:r>
      <w:r w:rsidR="00FA457E">
        <w:rPr>
          <w:rFonts w:ascii="Adobe Caslon Pro Bold" w:hAnsi="Adobe Caslon Pro Bold"/>
          <w:sz w:val="72"/>
        </w:rPr>
        <w:t>4.DIV. HESA</w:t>
      </w:r>
    </w:p>
    <w:p w:rsidR="00F9754C" w:rsidRPr="00F9754C" w:rsidRDefault="00F9754C" w:rsidP="00F9754C">
      <w:pPr>
        <w:jc w:val="center"/>
        <w:rPr>
          <w:rFonts w:ascii="Adobe Caslon Pro Bold" w:hAnsi="Adobe Caslon Pro Bold"/>
          <w:sz w:val="72"/>
        </w:rPr>
      </w:pPr>
    </w:p>
    <w:p w:rsidR="00065B83" w:rsidRPr="000A2035" w:rsidRDefault="00FA457E" w:rsidP="00065B83">
      <w:pPr>
        <w:jc w:val="center"/>
        <w:rPr>
          <w:rFonts w:ascii="Adobe Caslon Pro Bold" w:hAnsi="Adobe Caslon Pro Bold"/>
          <w:sz w:val="72"/>
        </w:rPr>
      </w:pPr>
      <w:r>
        <w:rPr>
          <w:rFonts w:ascii="Adobe Caslon Pro Bold" w:hAnsi="Adobe Caslon Pro Bold"/>
          <w:noProof/>
          <w:sz w:val="72"/>
          <w:lang w:eastAsia="nb-NO"/>
        </w:rPr>
        <w:drawing>
          <wp:inline distT="0" distB="0" distL="0" distR="0">
            <wp:extent cx="3686175" cy="2457044"/>
            <wp:effectExtent l="0" t="0" r="0" b="0"/>
            <wp:docPr id="1" name="Bilde 0" descr="Senior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ior201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7740" cy="245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B83" w:rsidRDefault="00447CEE" w:rsidP="00065B83">
      <w:pPr>
        <w:jc w:val="center"/>
        <w:rPr>
          <w:rFonts w:ascii="Adobe Caslon Pro Bold" w:hAnsi="Adobe Caslon Pro Bold"/>
          <w:sz w:val="40"/>
        </w:rPr>
      </w:pPr>
    </w:p>
    <w:p w:rsidR="00065B83" w:rsidRPr="006A2DA6" w:rsidRDefault="00FA457E" w:rsidP="00065B83">
      <w:pPr>
        <w:jc w:val="center"/>
        <w:rPr>
          <w:rFonts w:ascii="Adobe Caslon Pro Bold" w:hAnsi="Adobe Caslon Pro Bold"/>
          <w:b/>
          <w:sz w:val="36"/>
        </w:rPr>
      </w:pPr>
      <w:r>
        <w:rPr>
          <w:rFonts w:ascii="Adobe Caslon Pro Bold" w:hAnsi="Adobe Caslon Pro Bold"/>
          <w:b/>
          <w:sz w:val="36"/>
        </w:rPr>
        <w:t>HERØY STADION</w:t>
      </w:r>
    </w:p>
    <w:p w:rsidR="00065B83" w:rsidRDefault="00447CEE" w:rsidP="00065B83">
      <w:pPr>
        <w:jc w:val="center"/>
        <w:rPr>
          <w:rFonts w:ascii="Adobe Caslon Pro Bold" w:hAnsi="Adobe Caslon Pro Bold"/>
          <w:sz w:val="40"/>
        </w:rPr>
      </w:pPr>
    </w:p>
    <w:p w:rsidR="00065B83" w:rsidRPr="0030598F" w:rsidRDefault="00FA457E" w:rsidP="00065B83">
      <w:pPr>
        <w:jc w:val="center"/>
        <w:rPr>
          <w:rFonts w:ascii="Adobe Caslon Pro Bold" w:hAnsi="Adobe Caslon Pro Bold"/>
          <w:sz w:val="36"/>
        </w:rPr>
      </w:pPr>
      <w:r>
        <w:rPr>
          <w:rFonts w:ascii="Adobe Caslon Pro Bold" w:hAnsi="Adobe Caslon Pro Bold"/>
          <w:sz w:val="36"/>
        </w:rPr>
        <w:t>SØNDAG 24.AUGUST KL. 12.30</w:t>
      </w:r>
    </w:p>
    <w:p w:rsidR="00065B83" w:rsidRPr="0030598F" w:rsidRDefault="00447CEE" w:rsidP="00065B83">
      <w:pPr>
        <w:jc w:val="center"/>
        <w:rPr>
          <w:rFonts w:ascii="Adobe Caslon Pro Bold" w:hAnsi="Adobe Caslon Pro Bold"/>
          <w:sz w:val="36"/>
        </w:rPr>
      </w:pPr>
    </w:p>
    <w:p w:rsidR="00065B83" w:rsidRPr="0030598F" w:rsidRDefault="00FA457E" w:rsidP="00065B83">
      <w:pPr>
        <w:jc w:val="center"/>
        <w:rPr>
          <w:rFonts w:ascii="Adobe Caslon Pro Bold" w:hAnsi="Adobe Caslon Pro Bold"/>
          <w:sz w:val="36"/>
        </w:rPr>
      </w:pPr>
      <w:r w:rsidRPr="0030598F">
        <w:rPr>
          <w:rFonts w:ascii="Adobe Caslon Pro Bold" w:hAnsi="Adobe Caslon Pro Bold"/>
          <w:sz w:val="36"/>
        </w:rPr>
        <w:t xml:space="preserve">FK HERØY/DØNNA – </w:t>
      </w:r>
      <w:r>
        <w:rPr>
          <w:rFonts w:ascii="Adobe Caslon Pro Bold" w:hAnsi="Adobe Caslon Pro Bold"/>
          <w:sz w:val="36"/>
        </w:rPr>
        <w:t>HULLØY</w:t>
      </w:r>
    </w:p>
    <w:p w:rsidR="00065B83" w:rsidRDefault="00447CEE" w:rsidP="00065B83">
      <w:pPr>
        <w:jc w:val="center"/>
        <w:rPr>
          <w:rFonts w:ascii="Adobe Caslon Pro Bold" w:hAnsi="Adobe Caslon Pro Bold"/>
          <w:sz w:val="40"/>
        </w:rPr>
      </w:pPr>
    </w:p>
    <w:p w:rsidR="00065B83" w:rsidRDefault="00FA457E" w:rsidP="00065B83">
      <w:pPr>
        <w:jc w:val="center"/>
        <w:rPr>
          <w:rFonts w:ascii="Adobe Caslon Pro Bold" w:hAnsi="Adobe Caslon Pro Bold"/>
          <w:sz w:val="32"/>
        </w:rPr>
      </w:pPr>
      <w:r w:rsidRPr="0030598F">
        <w:rPr>
          <w:rFonts w:ascii="Adobe Caslon Pro Bold" w:hAnsi="Adobe Caslon Pro Bold"/>
          <w:sz w:val="32"/>
        </w:rPr>
        <w:t>Billettpriser: Voksne kr. 50,- /Barn kr.30,-</w:t>
      </w:r>
    </w:p>
    <w:p w:rsidR="00E20B87" w:rsidRDefault="00FA457E" w:rsidP="00683129">
      <w:pPr>
        <w:rPr>
          <w:rFonts w:ascii="Adobe Caslon Pro Bold" w:hAnsi="Adobe Caslon Pro Bold"/>
          <w:sz w:val="32"/>
        </w:rPr>
      </w:pPr>
      <w:r>
        <w:rPr>
          <w:rFonts w:ascii="Adobe Caslon Pro Bold" w:hAnsi="Adobe Caslon Pro Bold"/>
          <w:sz w:val="32"/>
        </w:rPr>
        <w:t xml:space="preserve">            </w:t>
      </w:r>
      <w:r w:rsidR="00F9754C">
        <w:rPr>
          <w:rFonts w:ascii="Adobe Caslon Pro Bold" w:hAnsi="Adobe Caslon Pro Bold"/>
          <w:sz w:val="32"/>
        </w:rPr>
        <w:t xml:space="preserve">                        </w:t>
      </w:r>
      <w:r w:rsidRPr="0030598F">
        <w:rPr>
          <w:rFonts w:ascii="Adobe Caslon Pro Bold" w:hAnsi="Adobe Caslon Pro Bold"/>
          <w:sz w:val="32"/>
        </w:rPr>
        <w:t xml:space="preserve">Kampsponsor  : </w:t>
      </w:r>
      <w:r>
        <w:rPr>
          <w:rFonts w:ascii="Adobe Caslon Pro Bold" w:hAnsi="Adobe Caslon Pro Bold"/>
          <w:sz w:val="32"/>
        </w:rPr>
        <w:t xml:space="preserve"> </w:t>
      </w:r>
      <w:r w:rsidR="00E20B87">
        <w:rPr>
          <w:rFonts w:ascii="Adobe Caslon Pro Bold" w:hAnsi="Adobe Caslon Pro Bold"/>
          <w:noProof/>
          <w:sz w:val="32"/>
          <w:lang w:eastAsia="nb-NO"/>
        </w:rPr>
        <w:drawing>
          <wp:inline distT="0" distB="0" distL="0" distR="0" wp14:anchorId="1B13D97C">
            <wp:extent cx="895350" cy="428625"/>
            <wp:effectExtent l="0" t="0" r="0" b="9525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8953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754C" w:rsidRDefault="00F9754C" w:rsidP="00683129">
      <w:pPr>
        <w:rPr>
          <w:rFonts w:ascii="Adobe Caslon Pro Bold" w:hAnsi="Adobe Caslon Pro Bold"/>
          <w:sz w:val="32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7"/>
        <w:gridCol w:w="3069"/>
        <w:gridCol w:w="3111"/>
      </w:tblGrid>
      <w:tr w:rsidR="00F9754C" w:rsidTr="00F9754C">
        <w:tc>
          <w:tcPr>
            <w:tcW w:w="3068" w:type="dxa"/>
          </w:tcPr>
          <w:p w:rsidR="00F9754C" w:rsidRDefault="00F9754C" w:rsidP="00683129">
            <w:pPr>
              <w:rPr>
                <w:rFonts w:ascii="Adobe Caslon Pro Bold" w:hAnsi="Adobe Caslon Pro Bold"/>
                <w:sz w:val="32"/>
              </w:rPr>
            </w:pPr>
          </w:p>
          <w:p w:rsidR="00F9754C" w:rsidRDefault="00F9754C" w:rsidP="00683129">
            <w:pPr>
              <w:rPr>
                <w:rFonts w:ascii="Adobe Caslon Pro Bold" w:hAnsi="Adobe Caslon Pro Bold"/>
                <w:sz w:val="32"/>
              </w:rPr>
            </w:pPr>
          </w:p>
          <w:p w:rsidR="00F9754C" w:rsidRDefault="00F9754C" w:rsidP="00683129">
            <w:pPr>
              <w:rPr>
                <w:rFonts w:ascii="Adobe Caslon Pro Bold" w:hAnsi="Adobe Caslon Pro Bold"/>
                <w:sz w:val="32"/>
              </w:rPr>
            </w:pPr>
            <w:r>
              <w:rPr>
                <w:rFonts w:ascii="Adobe Caslon Pro Bold" w:hAnsi="Adobe Caslon Pro Bold"/>
                <w:noProof/>
                <w:sz w:val="32"/>
                <w:lang w:eastAsia="nb-NO"/>
              </w:rPr>
              <w:drawing>
                <wp:inline distT="0" distB="0" distL="0" distR="0" wp14:anchorId="60837672" wp14:editId="2E63D951">
                  <wp:extent cx="1781175" cy="499507"/>
                  <wp:effectExtent l="0" t="0" r="0" b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57" cy="500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:rsidR="00F9754C" w:rsidRDefault="00F9754C" w:rsidP="00683129">
            <w:pPr>
              <w:rPr>
                <w:rFonts w:ascii="Adobe Caslon Pro Bold" w:hAnsi="Adobe Caslon Pro Bold"/>
                <w:sz w:val="32"/>
              </w:rPr>
            </w:pPr>
            <w:r>
              <w:rPr>
                <w:rFonts w:ascii="Adobe Caslon Pro Bold" w:hAnsi="Adobe Caslon Pro Bold"/>
                <w:sz w:val="32"/>
              </w:rPr>
              <w:t xml:space="preserve">   </w:t>
            </w:r>
            <w:r>
              <w:rPr>
                <w:rFonts w:ascii="Adobe Caslon Pro Bold" w:hAnsi="Adobe Caslon Pro Bold"/>
                <w:noProof/>
                <w:sz w:val="32"/>
                <w:lang w:eastAsia="nb-NO"/>
              </w:rPr>
              <w:drawing>
                <wp:inline distT="0" distB="0" distL="0" distR="0" wp14:anchorId="4794D377" wp14:editId="33814A4F">
                  <wp:extent cx="1506285" cy="1419225"/>
                  <wp:effectExtent l="0" t="0" r="0" b="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082" cy="1419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dobe Caslon Pro Bold" w:hAnsi="Adobe Caslon Pro Bold"/>
                <w:sz w:val="32"/>
              </w:rPr>
              <w:t xml:space="preserve">      </w:t>
            </w:r>
          </w:p>
        </w:tc>
        <w:tc>
          <w:tcPr>
            <w:tcW w:w="3069" w:type="dxa"/>
          </w:tcPr>
          <w:p w:rsidR="00F9754C" w:rsidRDefault="00F9754C" w:rsidP="00683129">
            <w:pPr>
              <w:rPr>
                <w:rFonts w:ascii="Adobe Caslon Pro Bold" w:hAnsi="Adobe Caslon Pro Bold"/>
                <w:sz w:val="32"/>
              </w:rPr>
            </w:pPr>
          </w:p>
          <w:p w:rsidR="00F9754C" w:rsidRDefault="00F9754C" w:rsidP="00683129">
            <w:pPr>
              <w:rPr>
                <w:rFonts w:ascii="Adobe Caslon Pro Bold" w:hAnsi="Adobe Caslon Pro Bold"/>
                <w:sz w:val="32"/>
              </w:rPr>
            </w:pPr>
          </w:p>
          <w:p w:rsidR="00F9754C" w:rsidRDefault="00F9754C" w:rsidP="00683129">
            <w:pPr>
              <w:rPr>
                <w:rFonts w:ascii="Adobe Caslon Pro Bold" w:hAnsi="Adobe Caslon Pro Bold"/>
                <w:sz w:val="32"/>
              </w:rPr>
            </w:pPr>
            <w:r>
              <w:rPr>
                <w:rFonts w:ascii="Adobe Caslon Pro Bold" w:hAnsi="Adobe Caslon Pro Bold"/>
                <w:noProof/>
                <w:sz w:val="32"/>
                <w:lang w:eastAsia="nb-NO"/>
              </w:rPr>
              <w:drawing>
                <wp:inline distT="0" distB="0" distL="0" distR="0" wp14:anchorId="020C7685" wp14:editId="332B7A2C">
                  <wp:extent cx="1838325" cy="538677"/>
                  <wp:effectExtent l="0" t="0" r="0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867" cy="540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54C" w:rsidTr="00F9754C">
        <w:tc>
          <w:tcPr>
            <w:tcW w:w="3068" w:type="dxa"/>
          </w:tcPr>
          <w:p w:rsidR="00F9754C" w:rsidRDefault="00F9754C" w:rsidP="00683129">
            <w:pPr>
              <w:rPr>
                <w:rFonts w:ascii="Adobe Caslon Pro Bold" w:hAnsi="Adobe Caslon Pro Bold"/>
                <w:sz w:val="32"/>
              </w:rPr>
            </w:pPr>
          </w:p>
          <w:p w:rsidR="004672D8" w:rsidRDefault="004672D8" w:rsidP="00683129">
            <w:pPr>
              <w:rPr>
                <w:rFonts w:ascii="Adobe Caslon Pro Bold" w:hAnsi="Adobe Caslon Pro Bold"/>
                <w:sz w:val="32"/>
              </w:rPr>
            </w:pPr>
          </w:p>
          <w:p w:rsidR="00F9754C" w:rsidRDefault="00F9754C" w:rsidP="00683129">
            <w:pPr>
              <w:rPr>
                <w:rFonts w:ascii="Adobe Caslon Pro Bold" w:hAnsi="Adobe Caslon Pro Bold"/>
                <w:sz w:val="32"/>
              </w:rPr>
            </w:pPr>
            <w:r>
              <w:rPr>
                <w:rFonts w:ascii="Adobe Caslon Pro Bold" w:hAnsi="Adobe Caslon Pro Bold"/>
                <w:noProof/>
                <w:sz w:val="32"/>
                <w:lang w:eastAsia="nb-NO"/>
              </w:rPr>
              <w:drawing>
                <wp:inline distT="0" distB="0" distL="0" distR="0" wp14:anchorId="0F2C6DC5" wp14:editId="367BE11B">
                  <wp:extent cx="1823085" cy="420370"/>
                  <wp:effectExtent l="0" t="0" r="0" b="0"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:rsidR="00F9754C" w:rsidRDefault="00F9754C" w:rsidP="00683129">
            <w:pPr>
              <w:rPr>
                <w:rFonts w:ascii="Adobe Caslon Pro Bold" w:hAnsi="Adobe Caslon Pro Bold"/>
                <w:sz w:val="32"/>
              </w:rPr>
            </w:pPr>
          </w:p>
        </w:tc>
        <w:tc>
          <w:tcPr>
            <w:tcW w:w="3069" w:type="dxa"/>
          </w:tcPr>
          <w:p w:rsidR="00F9754C" w:rsidRDefault="00F9754C" w:rsidP="00683129">
            <w:pPr>
              <w:rPr>
                <w:rFonts w:ascii="Adobe Caslon Pro Bold" w:hAnsi="Adobe Caslon Pro Bold"/>
                <w:sz w:val="32"/>
              </w:rPr>
            </w:pPr>
            <w:r>
              <w:rPr>
                <w:rFonts w:ascii="Adobe Caslon Pro Bold" w:hAnsi="Adobe Caslon Pro Bold"/>
                <w:sz w:val="32"/>
              </w:rPr>
              <w:t xml:space="preserve">   </w:t>
            </w:r>
            <w:r>
              <w:rPr>
                <w:rFonts w:ascii="Adobe Caslon Pro Bold" w:hAnsi="Adobe Caslon Pro Bold"/>
                <w:noProof/>
                <w:sz w:val="32"/>
                <w:lang w:eastAsia="nb-NO"/>
              </w:rPr>
              <w:drawing>
                <wp:inline distT="0" distB="0" distL="0" distR="0" wp14:anchorId="497787AC" wp14:editId="099CBA8A">
                  <wp:extent cx="1804670" cy="871855"/>
                  <wp:effectExtent l="0" t="0" r="0" b="0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5B83" w:rsidRPr="00931332" w:rsidRDefault="00447CEE" w:rsidP="00F9754C">
      <w:pPr>
        <w:rPr>
          <w:rFonts w:ascii="Adobe Caslon Pro Bold" w:hAnsi="Adobe Caslon Pro Bold"/>
          <w:sz w:val="40"/>
        </w:rPr>
      </w:pPr>
    </w:p>
    <w:sectPr w:rsidR="00065B83" w:rsidRPr="00931332" w:rsidSect="00065B83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elina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dobe Caslon Pro Bold">
    <w:altName w:val="Footlight MT Light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F46"/>
    <w:rsid w:val="00447CEE"/>
    <w:rsid w:val="004672D8"/>
    <w:rsid w:val="00E20B87"/>
    <w:rsid w:val="00F9754C"/>
    <w:rsid w:val="00FA457E"/>
    <w:rsid w:val="00FE7F4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6"/>
    <w:rPr>
      <w:rFonts w:ascii="Cambria" w:eastAsia="Cambria" w:hAnsi="Cambria" w:cs="Times New Roman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Angelina">
    <w:name w:val="Angelina"/>
    <w:basedOn w:val="Normal"/>
    <w:autoRedefine/>
    <w:qFormat/>
    <w:rsid w:val="00434D69"/>
    <w:pPr>
      <w:jc w:val="center"/>
    </w:pPr>
    <w:rPr>
      <w:rFonts w:ascii="Angelina" w:hAnsi="Angelina"/>
      <w:sz w:val="72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9754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9754C"/>
    <w:rPr>
      <w:rFonts w:ascii="Tahoma" w:eastAsia="Cambri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F975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6"/>
    <w:rPr>
      <w:rFonts w:ascii="Cambria" w:eastAsia="Cambria" w:hAnsi="Cambria" w:cs="Times New Roman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Angelina">
    <w:name w:val="Angelina"/>
    <w:basedOn w:val="Normal"/>
    <w:autoRedefine/>
    <w:qFormat/>
    <w:rsid w:val="00434D69"/>
    <w:pPr>
      <w:jc w:val="center"/>
    </w:pPr>
    <w:rPr>
      <w:rFonts w:ascii="Angelina" w:hAnsi="Angelina"/>
      <w:sz w:val="72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9754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9754C"/>
    <w:rPr>
      <w:rFonts w:ascii="Tahoma" w:eastAsia="Cambri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F975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B811BB7D</Template>
  <TotalTime>0</TotalTime>
  <Pages>1</Pages>
  <Words>36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HALD-IKT</Company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Vigdis Jensen</dc:creator>
  <cp:keywords/>
  <cp:lastModifiedBy>Administrator</cp:lastModifiedBy>
  <cp:revision>2</cp:revision>
  <dcterms:created xsi:type="dcterms:W3CDTF">2014-08-19T06:29:00Z</dcterms:created>
  <dcterms:modified xsi:type="dcterms:W3CDTF">2014-08-19T06:29:00Z</dcterms:modified>
</cp:coreProperties>
</file>